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A4" w:rsidRDefault="00080424">
      <w:pPr>
        <w:pStyle w:val="a4"/>
        <w:spacing w:line="252" w:lineRule="auto"/>
      </w:pPr>
      <w:r>
        <w:t>Доклад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(надзора),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80"/>
        </w:rPr>
        <w:t xml:space="preserve"> </w:t>
      </w:r>
      <w:r>
        <w:t>контроля</w:t>
      </w:r>
    </w:p>
    <w:p w:rsidR="00D209A4" w:rsidRDefault="00D209A4">
      <w:pPr>
        <w:pStyle w:val="a3"/>
        <w:spacing w:before="9"/>
        <w:rPr>
          <w:b/>
          <w:sz w:val="35"/>
        </w:rPr>
      </w:pPr>
    </w:p>
    <w:p w:rsidR="00D209A4" w:rsidRDefault="00080424">
      <w:pPr>
        <w:ind w:left="132" w:right="189"/>
        <w:jc w:val="center"/>
        <w:rPr>
          <w:b/>
          <w:sz w:val="21"/>
        </w:rPr>
      </w:pPr>
      <w:r>
        <w:rPr>
          <w:b/>
          <w:sz w:val="21"/>
        </w:rPr>
        <w:t>Муниципальный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жилищный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контроль</w:t>
      </w:r>
    </w:p>
    <w:p w:rsidR="00D209A4" w:rsidRDefault="00D209A4">
      <w:pPr>
        <w:pStyle w:val="a3"/>
        <w:spacing w:before="8"/>
        <w:rPr>
          <w:b/>
          <w:sz w:val="28"/>
        </w:rPr>
      </w:pPr>
    </w:p>
    <w:p w:rsidR="00D209A4" w:rsidRDefault="00080424">
      <w:pPr>
        <w:pStyle w:val="a3"/>
        <w:spacing w:before="1"/>
        <w:ind w:left="132" w:right="189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Волгоградская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область</w:t>
      </w:r>
    </w:p>
    <w:p w:rsidR="00D209A4" w:rsidRDefault="00D209A4">
      <w:pPr>
        <w:pStyle w:val="a3"/>
        <w:spacing w:before="8"/>
        <w:rPr>
          <w:rFonts w:ascii="Segoe UI Semibold"/>
          <w:sz w:val="28"/>
        </w:rPr>
      </w:pPr>
    </w:p>
    <w:p w:rsidR="00D209A4" w:rsidRDefault="00080424">
      <w:pPr>
        <w:pStyle w:val="a3"/>
        <w:ind w:left="132" w:right="189"/>
        <w:jc w:val="center"/>
        <w:rPr>
          <w:rFonts w:ascii="Segoe UI Semibold" w:hAnsi="Segoe UI Semibold"/>
        </w:rPr>
      </w:pPr>
      <w:proofErr w:type="spellStart"/>
      <w:r>
        <w:rPr>
          <w:rFonts w:ascii="Segoe UI Semibold" w:hAnsi="Segoe UI Semibold"/>
        </w:rPr>
        <w:t>Елкинское</w:t>
      </w:r>
      <w:proofErr w:type="spellEnd"/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сельское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поселение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Чернышковского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района</w:t>
      </w:r>
    </w:p>
    <w:p w:rsidR="00D209A4" w:rsidRDefault="00D209A4">
      <w:pPr>
        <w:pStyle w:val="a3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14"/>
          <w:tab w:val="left" w:pos="8154"/>
        </w:tabs>
        <w:spacing w:before="250"/>
        <w:ind w:hanging="194"/>
        <w:rPr>
          <w:rFonts w:ascii="Segoe UI Semibold" w:hAnsi="Segoe UI Semibold"/>
          <w:sz w:val="21"/>
        </w:rPr>
      </w:pPr>
      <w:r>
        <w:pict>
          <v:shape id="_x0000_s1033" style="position:absolute;left:0;text-align:left;margin-left:33pt;margin-top:5.8pt;width:529pt;height:664.8pt;z-index:-15951360;mso-position-horizontal-relative:page" coordorigin="660,116" coordsize="10580,13296" path="m11240,116l660,116r,15l8584,131r,541l660,672r,15l8584,687r,840l660,1527r,15l8584,1542r,1141l660,2683r,15l8584,2698r,840l660,3538r,15l8584,3553r,540l660,4093r,15l8584,4108r,540l660,4648r,15l8584,4663r,841l660,5504r,15l8584,5519r,1140l660,6659r,15l8584,6674r,540l660,7214r,15l8584,7229r,541l660,7770r,15l8584,7785r,840l660,8625r,15l8584,8640r,540l660,9180r,15l8584,9195r,541l660,9736r,15l8584,9751r,840l660,10591r,15l8584,10606r,540l660,11146r,15l8584,11161r,840l660,12001r,15l8584,12016r,541l660,12557r,15l8584,12572r,840l8599,13412r,-840l11240,12572r,-15l8599,12557r,-541l11240,12016r,-15l8599,12001r,-840l11240,11161r,-15l8599,11146r,-540l11240,10606r,-15l8599,10591r,-840l11240,9751r,-15l8599,9736r,-541l11240,9195r,-15l8599,9180r,-540l11240,8640r,-15l8599,8625r,-840l11240,7785r,-15l8599,7770r,-541l11240,7229r,-15l8599,7214r,-540l11240,6674r,-15l8599,6659r,-1140l11240,5519r,-15l8599,5504r,-841l11240,4663r,-15l8599,4648r,-540l11240,4108r,-15l8599,4093r,-540l11240,3553r,-15l8599,3538r,-840l11240,2698r,-15l8599,2683r,-1141l11240,1542r,-15l8599,1527r,-840l11240,687r,-15l8599,672r,-541l11240,131r,-15xe" fillcolor="#d0d5da" stroked="f">
            <v:path arrowok="t"/>
            <w10:wrap anchorx="page"/>
          </v:shape>
        </w:pict>
      </w: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профилактических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всего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Информирование (количество фактов размещения информации 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официальном сайте контрольного (надзорного) органа)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Обобщение правоприменительной практики (количество докладов 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703"/>
      </w:pPr>
      <w:r>
        <w:t>правоприменительной практике, размещенных на официальном сайте</w:t>
      </w:r>
      <w:r>
        <w:rPr>
          <w:spacing w:val="-55"/>
        </w:rPr>
        <w:t xml:space="preserve"> </w:t>
      </w:r>
      <w:r>
        <w:t>контро</w:t>
      </w:r>
      <w:r>
        <w:t>льного (надзорного) органа)</w:t>
      </w:r>
    </w:p>
    <w:p w:rsidR="00D209A4" w:rsidRDefault="00D209A4">
      <w:pPr>
        <w:pStyle w:val="a3"/>
        <w:spacing w:before="4"/>
        <w:rPr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Меры стимулирования добросовестности (количество проведенных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0"/>
        <w:ind w:left="220"/>
      </w:pPr>
      <w:r>
        <w:t>мероприятий)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Объявление предостережения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Консультирование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proofErr w:type="spellStart"/>
      <w:r>
        <w:rPr>
          <w:sz w:val="21"/>
        </w:rPr>
        <w:t>Самообследование</w:t>
      </w:r>
      <w:proofErr w:type="spellEnd"/>
      <w:r>
        <w:rPr>
          <w:sz w:val="21"/>
        </w:rPr>
        <w:t xml:space="preserve"> (количество фактов прохождения </w:t>
      </w:r>
      <w:proofErr w:type="spellStart"/>
      <w:r>
        <w:rPr>
          <w:sz w:val="21"/>
        </w:rPr>
        <w:t>самообследования</w:t>
      </w:r>
      <w:proofErr w:type="spellEnd"/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на официальном сайте контрольного (надзорного) органа), всего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 xml:space="preserve">Из них количество </w:t>
      </w:r>
      <w:proofErr w:type="spellStart"/>
      <w:r>
        <w:rPr>
          <w:sz w:val="21"/>
        </w:rPr>
        <w:t>самообследований</w:t>
      </w:r>
      <w:proofErr w:type="spellEnd"/>
      <w:r>
        <w:rPr>
          <w:sz w:val="21"/>
        </w:rPr>
        <w:t>, по результатам которых приняты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574"/>
      </w:pPr>
      <w:r>
        <w:t>и размещены на официальном сайте контрольного (надзорного) органа</w:t>
      </w:r>
      <w:r>
        <w:rPr>
          <w:spacing w:val="-55"/>
        </w:rPr>
        <w:t xml:space="preserve"> </w:t>
      </w:r>
      <w:r>
        <w:t>декларации соблюдения обязательных требований</w:t>
      </w:r>
    </w:p>
    <w:p w:rsidR="00D209A4" w:rsidRDefault="00D209A4">
      <w:pPr>
        <w:pStyle w:val="a3"/>
        <w:spacing w:before="4"/>
        <w:rPr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Профилактич</w:t>
      </w:r>
      <w:r>
        <w:rPr>
          <w:sz w:val="21"/>
        </w:rPr>
        <w:t>еский визит, всего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обязательный профилактический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Плановых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контрольная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1"/>
        <w:ind w:hanging="535"/>
        <w:rPr>
          <w:sz w:val="21"/>
        </w:rPr>
      </w:pPr>
      <w:r>
        <w:rPr>
          <w:sz w:val="21"/>
        </w:rPr>
        <w:t>Из них мониторинговая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выборочный контроль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 xml:space="preserve">В том числе в отношении субъектов малого и </w:t>
      </w:r>
      <w:r>
        <w:rPr>
          <w:sz w:val="21"/>
        </w:rPr>
        <w:t>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sectPr w:rsidR="00D209A4">
          <w:type w:val="continuous"/>
          <w:pgSz w:w="11900" w:h="16820"/>
          <w:pgMar w:top="80" w:right="500" w:bottom="0" w:left="560" w:header="720" w:footer="720" w:gutter="0"/>
          <w:cols w:space="720"/>
        </w:sect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74"/>
        <w:ind w:hanging="535"/>
        <w:rPr>
          <w:sz w:val="21"/>
        </w:rPr>
      </w:pPr>
      <w:r>
        <w:lastRenderedPageBreak/>
        <w:pict>
          <v:shape id="_x0000_s1032" style="position:absolute;left:0;text-align:left;margin-left:33pt;margin-top:0;width:529pt;height:840.4pt;z-index:-15950848;mso-position-horizontal-relative:page;mso-position-vertical-relative:page" coordorigin="660" coordsize="10580,16808" path="m11240,l660,r,15l8584,15r,540l660,555r,15l8584,570r,841l660,1411r,15l8584,1426r,540l660,1966r,15l8584,1981r,840l660,2821r,15l8584,2836r,540l660,3376r,15l8584,3391r,841l660,4232r,15l8584,4247r,540l660,4787r,15l8584,4802r,840l660,5642r,15l8584,5657r,541l660,6198r,15l8584,6213r,540l660,6753r,15l8584,6768r,840l660,7608r,15l8584,7623r,540l660,8163r,15l8584,8178r,841l660,9019r,15l8584,9034r,540l660,9574r,15l8584,9589r,840l660,10429r,15l8584,10444r,541l660,10985r,15l8584,11000r,840l660,11840r,15l8584,11855r,540l660,12395r,15l8584,12410r,841l660,13251r,15l8584,13266r,540l660,13806r,15l8584,13821r,840l660,14661r,15l8584,14676r,540l660,15216r,15l8584,15231r,841l660,16072r,15l8584,16087r,720l8599,16807r,-720l11240,16087r,-15l8599,16072r,-841l11240,15231r,-15l8599,15216r,-540l11240,14676r,-15l8599,14661r,-840l11240,13821r,-15l8599,13806r,-540l11240,13266r,-15l8599,13251r,-841l11240,12410r,-15l8599,12395r,-540l11240,11855r,-15l8599,11840r,-840l11240,11000r,-15l8599,10985r,-541l11240,10444r,-15l8599,10429r,-840l11240,9589r,-15l8599,9574r,-540l11240,9034r,-15l8599,9019r,-841l11240,8178r,-15l8599,8163r,-540l11240,7623r,-15l8599,7608r,-840l11240,6768r,-15l8599,6753r,-540l11240,6213r,-15l8599,6198r,-541l11240,5657r,-15l8599,5642r,-840l11240,4802r,-15l8599,4787r,-540l11240,4247r,-15l8599,4232r,-841l11240,3391r,-15l8599,3376r,-540l11240,2836r,-15l8599,2821r,-840l11240,1981r,-15l8599,1966r,-540l11240,1426r,-15l8599,1411r,-841l11240,570r,-15l8599,555r,-540l11240,15r,-15xe" fillcolor="#d0d5da" stroked="f">
            <v:path arrowok="t"/>
            <w10:wrap anchorx="page" anchory="page"/>
          </v:shape>
        </w:pict>
      </w:r>
      <w:r>
        <w:rPr>
          <w:sz w:val="21"/>
        </w:rPr>
        <w:t>Из них инспекционный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1"/>
        <w:ind w:hanging="535"/>
        <w:rPr>
          <w:sz w:val="21"/>
        </w:rPr>
      </w:pPr>
      <w:r>
        <w:rPr>
          <w:sz w:val="21"/>
        </w:rPr>
        <w:t>Из них рейдовый 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spacing w:before="1"/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0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документарная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выездная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Внеплановых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контрольная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мониторинговая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1"/>
        <w:ind w:hanging="535"/>
        <w:rPr>
          <w:sz w:val="21"/>
        </w:rPr>
      </w:pPr>
      <w:r>
        <w:rPr>
          <w:sz w:val="21"/>
        </w:rPr>
        <w:t>Из них выборочный контроль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spacing w:before="1"/>
        <w:ind w:hanging="694"/>
        <w:rPr>
          <w:sz w:val="21"/>
        </w:rPr>
      </w:pPr>
      <w:r>
        <w:rPr>
          <w:sz w:val="21"/>
        </w:rPr>
        <w:t xml:space="preserve">В том числе в отношении субъектов малого и </w:t>
      </w:r>
      <w:r>
        <w:rPr>
          <w:sz w:val="21"/>
        </w:rPr>
        <w:t>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0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инспекционный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рейдовый 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документарная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выездная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spacing w:before="1"/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действий,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совершенных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при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D209A4">
      <w:pPr>
        <w:rPr>
          <w:rFonts w:ascii="Segoe UI Semibold" w:hAnsi="Segoe UI Semibold"/>
          <w:sz w:val="21"/>
        </w:rPr>
        <w:sectPr w:rsidR="00D209A4">
          <w:pgSz w:w="11900" w:h="16820"/>
          <w:pgMar w:top="40" w:right="500" w:bottom="0" w:left="560" w:header="720" w:footer="720" w:gutter="0"/>
          <w:cols w:space="720"/>
        </w:sectPr>
      </w:pPr>
    </w:p>
    <w:p w:rsidR="00D209A4" w:rsidRDefault="00080424">
      <w:pPr>
        <w:pStyle w:val="a3"/>
        <w:spacing w:line="259" w:lineRule="exact"/>
        <w:ind w:left="220"/>
        <w:rPr>
          <w:rFonts w:ascii="Segoe UI Semibold" w:hAnsi="Segoe UI Semibold"/>
        </w:rPr>
      </w:pPr>
      <w:r>
        <w:lastRenderedPageBreak/>
        <w:pict>
          <v:shape id="_x0000_s1031" style="position:absolute;left:0;text-align:left;margin-left:33pt;margin-top:0;width:529pt;height:814.1pt;z-index:-15950336;mso-position-horizontal-relative:page;mso-position-vertical-relative:page" coordorigin="660" coordsize="10580,16282" path="m11240,420r-2641,l8599,r-15,l8584,420r-7924,l660,435r7924,l8584,975r-7924,l660,990r7924,l8584,1531r-7924,l660,1546r7924,l8584,2086r-7924,l660,2101r7924,l8584,2641r-7924,l660,2656r7924,l8584,3196r-7924,l660,3211r7924,l8584,4952r-7924,l660,4967r7924,l8584,5507r-7924,l660,5522r7924,l8584,6063r-7924,l660,6078r7924,l8584,6618r-7924,l660,6633r7924,l8584,7173r-7924,l660,7188r7924,l8584,7728r-7924,l660,7743r7924,l8584,8884r-7924,l660,8899r7924,l8584,10039r-7924,l660,10054r7924,l8584,10895r-7924,l660,10910r7924,l8584,11450r-7924,l660,11465r7924,l8584,12005r-7924,l660,12020r7924,l8584,12560r-7924,l660,12575r7924,l8584,13716r-7924,l660,13731r7924,l8584,14571r-7924,l660,14586r7924,l8584,15727r-7924,l660,15742r7924,l8584,16282r15,l8599,15742r2641,l11240,15727r-2641,l8599,14586r2641,l11240,14571r-2641,l8599,13731r2641,l11240,13716r-2641,l8599,12575r2641,l11240,12560r-2641,l8599,12020r2641,l11240,12005r-2641,l8599,11465r2641,l11240,11450r-2641,l8599,10910r2641,l11240,10895r-2641,l8599,10054r2641,l11240,10039r-2641,l8599,8899r2641,l11240,8884r-2641,l8599,7743r2641,l11240,7728r-2641,l8599,7188r2641,l11240,7173r-2641,l8599,6633r2641,l11240,6618r-2641,l8599,6078r2641,l11240,6063r-2641,l8599,5522r2641,l11240,5507r-2641,l8599,4967r2641,l11240,4952r-2641,l8599,3211r2641,l11240,3196r-2641,l8599,2656r2641,l11240,2641r-2641,l8599,2101r2641,l11240,2086r-2641,l8599,1546r2641,l11240,1531r-2641,l8599,990r2641,l11240,975r-2641,l8599,435r2641,l11240,420xe" fillcolor="#d0d5da" stroked="f">
            <v:path arrowok="t"/>
            <w10:wrap anchorx="page" anchory="page"/>
          </v:shape>
        </w:pict>
      </w:r>
      <w:r>
        <w:rPr>
          <w:rFonts w:ascii="Segoe UI Semibold" w:hAnsi="Segoe UI Semibold"/>
        </w:rPr>
        <w:t>проведении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9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Досмотр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Опрос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Получение письменных объяснений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Истребование документов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истребование документов, которые в соответствии с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658"/>
      </w:pPr>
      <w:r>
        <w:t>обязательными требованиями должны находиться в месте нахождения</w:t>
      </w:r>
      <w:r>
        <w:rPr>
          <w:spacing w:val="-55"/>
        </w:rPr>
        <w:t xml:space="preserve"> </w:t>
      </w:r>
      <w:r>
        <w:t>(осуществления деятельности) контролируемого лица (его филиалов,</w:t>
      </w:r>
    </w:p>
    <w:p w:rsidR="00D209A4" w:rsidRDefault="00080424">
      <w:pPr>
        <w:pStyle w:val="a3"/>
        <w:spacing w:before="2" w:line="256" w:lineRule="auto"/>
        <w:ind w:left="220" w:right="3149"/>
      </w:pPr>
      <w:r>
        <w:t>представительств, обособленных структурных подразделений) либо объекта</w:t>
      </w:r>
      <w:r>
        <w:rPr>
          <w:spacing w:val="-55"/>
        </w:rPr>
        <w:t xml:space="preserve"> </w:t>
      </w:r>
      <w:r>
        <w:t>контроля</w:t>
      </w:r>
    </w:p>
    <w:p w:rsidR="00D209A4" w:rsidRDefault="00D209A4">
      <w:pPr>
        <w:pStyle w:val="a3"/>
        <w:spacing w:before="5"/>
        <w:rPr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Отбор проб (образцов)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Инструментальное обследование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Испытание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Экспертиза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Эксперимент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50"/>
          <w:tab w:val="left" w:pos="8154"/>
        </w:tabs>
        <w:ind w:left="449" w:hanging="23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без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549"/>
        <w:rPr>
          <w:rFonts w:ascii="Segoe UI Semibold" w:hAnsi="Segoe UI Semibold"/>
        </w:rPr>
      </w:pPr>
      <w:r>
        <w:rPr>
          <w:rFonts w:ascii="Segoe UI Semibold" w:hAnsi="Segoe UI Semibold"/>
        </w:rPr>
        <w:t>взаимодействия (выездных обследований) (учитывается каждый факт</w:t>
      </w:r>
      <w:r>
        <w:rPr>
          <w:rFonts w:ascii="Segoe UI Semibold" w:hAnsi="Segoe UI Semibold"/>
          <w:spacing w:val="-56"/>
        </w:rPr>
        <w:t xml:space="preserve"> </w:t>
      </w:r>
      <w:r>
        <w:rPr>
          <w:rFonts w:ascii="Segoe UI Semibold" w:hAnsi="Segoe UI Semibold"/>
        </w:rPr>
        <w:t>выхода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 мероприятие)</w:t>
      </w:r>
    </w:p>
    <w:p w:rsidR="00D209A4" w:rsidRDefault="00D209A4">
      <w:pPr>
        <w:pStyle w:val="a3"/>
        <w:spacing w:before="4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spacing w:before="1"/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0" w:line="256" w:lineRule="auto"/>
        <w:ind w:left="220" w:right="3129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использованием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средств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дистанционного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взаимодействия,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6"/>
        </w:tabs>
        <w:spacing w:line="256" w:lineRule="auto"/>
        <w:ind w:left="220" w:right="3942" w:firstLine="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55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 с привлечением: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Экспертных организаций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Экспертов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Специалистов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2"/>
          <w:tab w:val="left" w:pos="8154"/>
        </w:tabs>
        <w:ind w:left="441" w:hanging="222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контролируемых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лиц,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проведены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(надзорные)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(проверки)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4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0"/>
        <w:ind w:left="220"/>
      </w:pPr>
      <w:r>
        <w:t>предпринимательства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объектов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контроля,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проведены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(надзорные)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(проверки)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 том числе деятельность, действия (бездействие) граждан и организаций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rPr>
          <w:sz w:val="21"/>
        </w:rPr>
        <w:sectPr w:rsidR="00D209A4">
          <w:pgSz w:w="11900" w:h="16820"/>
          <w:pgMar w:top="0" w:right="500" w:bottom="280" w:left="560" w:header="720" w:footer="720" w:gutter="0"/>
          <w:cols w:space="720"/>
        </w:sect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74"/>
        <w:rPr>
          <w:sz w:val="21"/>
        </w:rPr>
      </w:pPr>
      <w:r>
        <w:lastRenderedPageBreak/>
        <w:pict>
          <v:shape id="_x0000_s1030" style="position:absolute;left:0;text-align:left;margin-left:33pt;margin-top:0;width:529pt;height:840.4pt;z-index:-15949824;mso-position-horizontal-relative:page;mso-position-vertical-relative:page" coordorigin="660" coordsize="10580,16808" path="m11240,l660,r,15l8584,15r,840l660,855r,15l8584,870r,541l660,1411r,15l8584,1426r,1140l660,2566r,15l8584,2581r,540l660,3121r,15l8584,3136r,1141l660,4277r,15l8584,4292r,840l660,5132r,15l8584,5147r,841l660,5988r,15l8584,6003r,540l660,6543r,15l8584,6558r,840l660,7398r,15l8584,7413r,840l660,8253r,15l8584,8268r,841l660,9109r,15l8584,9124r,840l660,9964r,15l8584,9979r,1141l660,11120r,15l8584,11135r,840l660,11975r,15l8584,11990r,840l660,12830r,15l8584,12845r,841l660,13686r,15l8584,13701r,1140l660,14841r,15l8584,14856r,1141l660,15997r,15l8584,16012r,795l8599,16807r,-795l11240,16012r,-15l8599,15997r,-1141l11240,14856r,-15l8599,14841r,-1140l11240,13701r,-15l8599,13686r,-841l11240,12845r,-15l8599,12830r,-840l11240,11990r,-15l8599,11975r,-840l11240,11135r,-15l8599,11120r,-1141l11240,9979r,-15l8599,9964r,-840l11240,9124r,-15l8599,9109r,-841l11240,8268r,-15l8599,8253r,-840l11240,7413r,-15l8599,7398r,-840l11240,6558r,-15l8599,6543r,-540l11240,6003r,-15l8599,5988r,-841l11240,5147r,-15l8599,5132r,-840l11240,4292r,-15l8599,4277r,-1141l11240,3136r,-15l8599,3121r,-540l11240,2581r,-15l8599,2566r,-1140l11240,1426r,-15l8599,1411r,-541l11240,870r,-15l8599,855r,-840l11240,15r,-15xe" fillcolor="#d0d5da" stroked="f">
            <v:path arrowok="t"/>
            <w10:wrap anchorx="page" anchory="page"/>
          </v:shape>
        </w:pict>
      </w:r>
      <w:r>
        <w:rPr>
          <w:sz w:val="21"/>
        </w:rPr>
        <w:t>В том числе результаты деятельности граждан и организаций, включая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продук</w:t>
      </w:r>
      <w:r>
        <w:t>цию (товары), работы и услуги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 том числе производственные объекты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spacing w:before="1"/>
        <w:ind w:left="446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контролируемых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лиц,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у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рамках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проведения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0" w:line="256" w:lineRule="auto"/>
        <w:ind w:left="220" w:right="34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нарушения обязательных требований, 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 том числе субъектов малого и среднего предпринимательства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объектов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контроля,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при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4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нарушения обязательных требований, 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деятельность, действия (бездействие) граждан 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организаций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результаты деятельности граждан и организаций, в том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числе продукция (товары), работы и услуги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производственные объекты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498"/>
          <w:tab w:val="left" w:pos="8154"/>
        </w:tabs>
        <w:ind w:left="497" w:hanging="278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нарушений обязательны</w:t>
      </w:r>
      <w:r>
        <w:rPr>
          <w:rFonts w:ascii="Segoe UI Semibold" w:hAnsi="Segoe UI Semibold"/>
          <w:sz w:val="21"/>
        </w:rPr>
        <w:t>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 (по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каждому факту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нарушения),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Выявленных в рамках контрольных (надзорных) мероприятий (проверок)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с взаимодействием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Из них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Выявленных в рамках специальных режимов государственного контроля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(надзора)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935"/>
        <w:rPr>
          <w:rFonts w:ascii="Segoe UI Semibold" w:hAnsi="Segoe UI Semibold"/>
        </w:rPr>
      </w:pP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проведении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нарушения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обязательных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требований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в отношении субъект</w:t>
      </w:r>
      <w:r>
        <w:rPr>
          <w:sz w:val="21"/>
        </w:rPr>
        <w:t>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spacing w:before="1"/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фактов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неисполнения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предписания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контрольного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(надзорного)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органа,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5"/>
          <w:tab w:val="left" w:pos="8154"/>
        </w:tabs>
        <w:ind w:left="534" w:hanging="315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актов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нарушении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обязательных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составленных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рамках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осуществления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постоянного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рейда,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выявленных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фактов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нарушения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обязательных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которым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возбуждены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дела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административных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правонарушениях,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1"/>
          <w:tab w:val="left" w:pos="8154"/>
        </w:tabs>
        <w:ind w:left="530" w:hanging="31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4325"/>
        <w:rPr>
          <w:rFonts w:ascii="Segoe UI Semibold" w:hAnsi="Segoe UI Semibold"/>
        </w:rPr>
      </w:pPr>
      <w:proofErr w:type="gramStart"/>
      <w:r>
        <w:rPr>
          <w:rFonts w:ascii="Segoe UI Semibold" w:hAnsi="Segoe UI Semibold"/>
        </w:rPr>
        <w:t>итогам</w:t>
      </w:r>
      <w:proofErr w:type="gramEnd"/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фактам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выявленных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нарушений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назначены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административные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наказания, всего</w:t>
      </w:r>
    </w:p>
    <w:p w:rsidR="00D209A4" w:rsidRDefault="00D209A4">
      <w:pPr>
        <w:pStyle w:val="a3"/>
        <w:spacing w:before="4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rPr>
          <w:sz w:val="21"/>
        </w:rPr>
        <w:sectPr w:rsidR="00D209A4">
          <w:pgSz w:w="11900" w:h="16820"/>
          <w:pgMar w:top="40" w:right="500" w:bottom="280" w:left="560" w:header="720" w:footer="720" w:gutter="0"/>
          <w:cols w:space="720"/>
        </w:sectPr>
      </w:pPr>
    </w:p>
    <w:p w:rsidR="00D209A4" w:rsidRDefault="00080424">
      <w:pPr>
        <w:pStyle w:val="a3"/>
        <w:spacing w:line="259" w:lineRule="exact"/>
        <w:ind w:left="220"/>
      </w:pPr>
      <w:r>
        <w:lastRenderedPageBreak/>
        <w:pict>
          <v:shape id="_x0000_s1029" style="position:absolute;left:0;text-align:left;margin-left:33pt;margin-top:0;width:529pt;height:807.35pt;z-index:-15949312;mso-position-horizontal-relative:page;mso-position-vertical-relative:page" coordorigin="660" coordsize="10580,16147" path="m11240,420r-2641,l8599,r-15,l8584,420r-7924,l660,435r7924,l8584,1276r-7924,l660,1291r7924,l8584,2131r-7924,l660,2146r7924,l8584,2686r-7924,l660,2701r7924,l8584,3241r-7924,l660,3256r7924,l8584,4097r-7924,l660,4112r7924,l8584,4652r-7924,l660,4667r7924,l8584,5207r-7924,l660,5222r7924,l8584,5762r-7924,l660,5777r7924,l8584,6318r-7924,l660,6333r7924,l8584,6873r-7924,l660,6888r7924,l8584,7428r-7924,l660,7443r7924,l8584,7983r-7924,l660,7998r7924,l8584,8539r-7924,l660,8554r7924,l8584,9094r-7924,l660,9109r7924,l8584,9649r-7924,l660,9664r7924,l8584,10204r-7924,l660,10219r7924,l8584,10760r-7924,l660,10775r7924,l8584,11315r-7924,l660,11330r7924,l8584,12170r-7924,l660,12185r7924,l8584,13025r-7924,l660,13040r7924,l8584,13581r-7924,l660,13596r7924,l8584,14136r-7924,l660,14151r7924,l8584,15291r-7924,l660,15306r7924,l8584,16147r15,l8599,15306r2641,l11240,15291r-2641,l8599,14151r2641,l11240,14136r-2641,l8599,13596r2641,l11240,13581r-2641,l8599,13040r2641,l11240,13025r-2641,l8599,12185r2641,l11240,12170r-2641,l8599,11330r2641,l11240,11315r-2641,l8599,10775r2641,l11240,10760r-2641,l8599,10219r2641,l11240,10204r-2641,l8599,9664r2641,l11240,9649r-2641,l8599,9109r2641,l11240,9094r-2641,l8599,8554r2641,l11240,8539r-2641,l8599,7998r2641,l11240,7983r-2641,l8599,7443r2641,l11240,7428r-2641,l8599,6888r2641,l11240,6873r-2641,l8599,6333r2641,l11240,6318r-2641,l8599,5777r2641,l11240,5762r-2641,l8599,5222r2641,l11240,5207r-2641,l8599,4667r2641,l11240,4652r-2641,l8599,4112r2641,l11240,4097r-2641,l8599,3256r2641,l11240,3241r-2641,l8599,2701r2641,l11240,2686r-2641,l8599,2146r2641,l11240,2131r-2641,l8599,1291r2641,l11240,1276r-2641,l8599,435r2641,l11240,420xe" fillcolor="#d0d5da" stroked="f">
            <v:path arrowok="t"/>
            <w10:wrap anchorx="page" anchory="page"/>
          </v:shape>
        </w:pict>
      </w:r>
      <w:r>
        <w:t>предпринимательства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26"/>
          <w:tab w:val="left" w:pos="8154"/>
        </w:tabs>
        <w:spacing w:before="1"/>
        <w:ind w:left="525" w:hanging="30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наказаний,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наложенных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итогам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Конфискация орудия совершения или предмета административного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правонарушения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Лишение специального права, предоставленного физическому лицу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Административный арест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Административное выдворение за пределы Российской Федерации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 xml:space="preserve">иностранного гражданина </w:t>
      </w:r>
      <w:r>
        <w:t>или лица без гражданства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Дисквалификация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Административное приостановление деятельности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Предупреждение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Административный штраф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гражданина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должностное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индивидуального предпринимателя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юридическое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Общая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сумма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наложенных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штрафов,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всего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D209A4">
      <w:pPr>
        <w:pStyle w:val="a3"/>
        <w:spacing w:before="9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На гражданина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На должностное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На индивидуального предпринимателя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На юридическое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1"/>
          <w:tab w:val="left" w:pos="8154"/>
        </w:tabs>
        <w:ind w:left="530" w:hanging="31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Общая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сумма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уплаченных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(взысканных)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штрафов,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6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результаты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отменены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рамках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досудебного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обжалования,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9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Полностью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Частично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6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результаты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424"/>
        <w:rPr>
          <w:rFonts w:ascii="Segoe UI Semibold" w:hAnsi="Segoe UI Semibold"/>
        </w:rPr>
      </w:pPr>
      <w:r>
        <w:rPr>
          <w:rFonts w:ascii="Segoe UI Semibold" w:hAnsi="Segoe UI Semibold"/>
        </w:rPr>
        <w:t>обжаловались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досудебном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порядке,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которым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контролируемыми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лицами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поданы исковые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заявления в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суд, 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которым судом принято решение об удовлетворении заявленных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требований</w:t>
      </w:r>
    </w:p>
    <w:p w:rsidR="00D209A4" w:rsidRDefault="00D209A4">
      <w:pPr>
        <w:sectPr w:rsidR="00D209A4">
          <w:pgSz w:w="11900" w:h="16820"/>
          <w:pgMar w:top="0" w:right="500" w:bottom="280" w:left="560" w:header="720" w:footer="720" w:gutter="0"/>
          <w:cols w:space="720"/>
        </w:sect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spacing w:before="74"/>
        <w:ind w:left="562" w:hanging="343"/>
        <w:rPr>
          <w:rFonts w:ascii="Segoe UI Semibold" w:hAnsi="Segoe UI Semibold"/>
          <w:sz w:val="21"/>
        </w:rPr>
      </w:pPr>
      <w:r>
        <w:lastRenderedPageBreak/>
        <w:pict>
          <v:shape id="_x0000_s1028" style="position:absolute;left:0;text-align:left;margin-left:33pt;margin-top:0;width:529pt;height:832.1pt;z-index:-15948800;mso-position-horizontal-relative:page;mso-position-vertical-relative:page" coordorigin="660" coordsize="10580,16642" path="m11240,l660,r,15l8584,15r,840l660,855r,15l8584,870r,841l660,1711r,15l8584,1726r,840l660,2566r,15l8584,2581r,840l660,3421r,15l8584,3436r,841l660,4277r,15l8584,4292r,840l660,5132r,15l8584,5147r,540l660,5687r,15l8584,5702r,541l660,6243r,15l8584,6258r,1140l660,7398r,15l8584,7413r,1741l660,9154r,15l8584,9169r,1741l660,10910r,15l8584,10925r,1140l660,12065r,15l8584,12080r,1141l660,13221r,15l8584,13236r,540l660,13776r,15l8584,13791r,1140l660,14931r,15l8584,14946r,541l660,15487r,15l8584,15502r,1140l8599,16642r,-1140l11240,15502r,-15l8599,15487r,-541l11240,14946r,-15l8599,14931r,-1140l11240,13791r,-15l8599,13776r,-540l11240,13236r,-15l8599,13221r,-1141l11240,12080r,-15l8599,12065r,-1140l11240,10925r,-15l8599,10910r,-1741l11240,9169r,-15l8599,9154r,-1741l11240,7413r,-15l8599,7398r,-1140l11240,6258r,-15l8599,6243r,-541l11240,5702r,-15l8599,5687r,-540l11240,5147r,-15l8599,5132r,-840l11240,4292r,-15l8599,4277r,-841l11240,3436r,-15l8599,3421r,-840l11240,2581r,-15l8599,2566r,-840l11240,1726r,-15l8599,1711r,-841l11240,870r,-15l8599,855r,-840l11240,15r,-15xe" fillcolor="#d0d5da" stroked="f">
            <v:path arrowok="t"/>
            <w10:wrap anchorx="page" anchory="page"/>
          </v:shape>
        </w:pict>
      </w: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обжаловались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судебном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порядке,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отношении решений, принятых по результатам контрольных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(надзорных) мероприятий (проверок)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proofErr w:type="gramStart"/>
      <w:r>
        <w:rPr>
          <w:sz w:val="21"/>
        </w:rPr>
        <w:t>Из них</w:t>
      </w:r>
      <w:proofErr w:type="gramEnd"/>
      <w:r>
        <w:rPr>
          <w:sz w:val="21"/>
        </w:rPr>
        <w:t xml:space="preserve"> по которым судом принято решение об удовлетворении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заявленных требований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отношении решений о привлечении контролируемого лица к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административной от</w:t>
      </w:r>
      <w:r>
        <w:t>ветственности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proofErr w:type="gramStart"/>
      <w:r>
        <w:rPr>
          <w:sz w:val="21"/>
        </w:rPr>
        <w:t>Из них</w:t>
      </w:r>
      <w:proofErr w:type="gramEnd"/>
      <w:r>
        <w:rPr>
          <w:sz w:val="21"/>
        </w:rPr>
        <w:t xml:space="preserve"> по которым судом принято решение об удовлетворении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/>
        <w:ind w:left="220"/>
      </w:pPr>
      <w:r>
        <w:t>заявленных требований</w:t>
      </w:r>
    </w:p>
    <w:p w:rsidR="00D209A4" w:rsidRDefault="00D209A4">
      <w:pPr>
        <w:pStyle w:val="a3"/>
        <w:spacing w:before="9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spacing w:before="1"/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признаны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недействительными,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10"/>
        <w:rPr>
          <w:rFonts w:ascii="Segoe UI Semibold"/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решению суда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предписанию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решению руководителя органа государственного контроля (надзора),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305"/>
      </w:pPr>
      <w:r>
        <w:t>муниципального контроля (за исключением отмены в рамках досудебного</w:t>
      </w:r>
      <w:r>
        <w:rPr>
          <w:spacing w:val="-55"/>
        </w:rPr>
        <w:t xml:space="preserve"> </w:t>
      </w:r>
      <w:r>
        <w:t>обжалования)</w:t>
      </w:r>
    </w:p>
    <w:p w:rsidR="00D209A4" w:rsidRDefault="00D209A4">
      <w:pPr>
        <w:pStyle w:val="a3"/>
        <w:spacing w:before="5"/>
        <w:rPr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7"/>
          <w:tab w:val="left" w:pos="8154"/>
        </w:tabs>
        <w:ind w:left="566" w:hanging="347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прове</w:t>
      </w:r>
      <w:r>
        <w:rPr>
          <w:rFonts w:ascii="Segoe UI Semibold" w:hAnsi="Segoe UI Semibold"/>
        </w:rPr>
        <w:t>денных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грубым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нарушением требований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к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организации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и</w:t>
      </w:r>
    </w:p>
    <w:p w:rsidR="00D209A4" w:rsidRDefault="00080424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осуществлению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государственного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контроля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муниципального</w:t>
      </w:r>
    </w:p>
    <w:p w:rsidR="00D209A4" w:rsidRDefault="00080424">
      <w:pPr>
        <w:pStyle w:val="a3"/>
        <w:spacing w:before="21" w:line="256" w:lineRule="auto"/>
        <w:ind w:left="220" w:right="29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контроля,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признаны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недействительными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(или)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отменены,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283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проведенных с нарушением требований законодательства о порядке их</w:t>
      </w:r>
      <w:r>
        <w:rPr>
          <w:rFonts w:ascii="Segoe UI Semibold" w:hAnsi="Segoe UI Semibold"/>
          <w:spacing w:val="1"/>
        </w:rPr>
        <w:t xml:space="preserve"> </w:t>
      </w:r>
      <w:r>
        <w:rPr>
          <w:rFonts w:ascii="Segoe UI Semibold" w:hAnsi="Segoe UI Semibold"/>
        </w:rPr>
        <w:t>проведения, по результатам выявления которых к должностным лицам</w:t>
      </w:r>
      <w:r>
        <w:rPr>
          <w:rFonts w:ascii="Segoe UI Semibold" w:hAnsi="Segoe UI Semibold"/>
          <w:spacing w:val="1"/>
        </w:rPr>
        <w:t xml:space="preserve"> </w:t>
      </w: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органов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применены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дисциплинарного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(или)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административного наказания, всего</w:t>
      </w:r>
    </w:p>
    <w:p w:rsidR="00D209A4" w:rsidRDefault="00D209A4">
      <w:pPr>
        <w:pStyle w:val="a3"/>
        <w:spacing w:before="7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</w:t>
      </w:r>
      <w:r>
        <w:rPr>
          <w:rFonts w:ascii="Segoe UI Semibold" w:hAnsi="Segoe UI Semibold"/>
          <w:sz w:val="21"/>
        </w:rPr>
        <w:t>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082"/>
        <w:rPr>
          <w:rFonts w:ascii="Segoe UI Semibold" w:hAnsi="Segoe UI Semibold"/>
        </w:rPr>
      </w:pPr>
      <w:proofErr w:type="gramStart"/>
      <w:r>
        <w:rPr>
          <w:rFonts w:ascii="Segoe UI Semibold" w:hAnsi="Segoe UI Semibold"/>
        </w:rPr>
        <w:t>итогам</w:t>
      </w:r>
      <w:proofErr w:type="gramEnd"/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фактам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выявленных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нарушений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материалы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переданы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правоохранительные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органы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для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возбуждения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уголовных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дел,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59"/>
          <w:tab w:val="left" w:pos="8154"/>
        </w:tabs>
        <w:ind w:left="558" w:hanging="339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4184"/>
        <w:rPr>
          <w:rFonts w:ascii="Segoe UI Semibold" w:hAnsi="Segoe UI Semibold"/>
        </w:rPr>
      </w:pPr>
      <w:r>
        <w:rPr>
          <w:rFonts w:ascii="Segoe UI Semibold" w:hAnsi="Segoe UI Semibold"/>
        </w:rPr>
        <w:t>заявленных в проект плана проведения плановых контрольных</w:t>
      </w:r>
      <w:r>
        <w:rPr>
          <w:rFonts w:ascii="Segoe UI Semibold" w:hAnsi="Segoe UI Semibold"/>
          <w:spacing w:val="-56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на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отчетный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год,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D209A4" w:rsidRDefault="00D209A4">
      <w:pPr>
        <w:pStyle w:val="a3"/>
        <w:spacing w:before="5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исключенных по предложению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3406"/>
        <w:rPr>
          <w:rFonts w:ascii="Segoe UI Semibold" w:hAnsi="Segoe UI Semibold"/>
        </w:rPr>
      </w:pPr>
      <w:r>
        <w:rPr>
          <w:rFonts w:ascii="Segoe UI Semibold" w:hAnsi="Segoe UI Semibold"/>
        </w:rPr>
        <w:t>включенных в утвержденный план проведения плановых контрольных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 на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отчетный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год, всего</w:t>
      </w:r>
    </w:p>
    <w:p w:rsidR="00D209A4" w:rsidRDefault="00D209A4">
      <w:pPr>
        <w:pStyle w:val="a3"/>
        <w:spacing w:before="4"/>
        <w:rPr>
          <w:rFonts w:ascii="Segoe UI Semibold"/>
          <w:sz w:val="19"/>
        </w:rPr>
      </w:pPr>
    </w:p>
    <w:p w:rsidR="00D209A4" w:rsidRDefault="00080424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включенных по предложению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209A4" w:rsidRDefault="00D209A4">
      <w:pPr>
        <w:pStyle w:val="a3"/>
        <w:spacing w:before="10"/>
        <w:rPr>
          <w:sz w:val="20"/>
        </w:rPr>
      </w:pPr>
    </w:p>
    <w:p w:rsidR="00D209A4" w:rsidRDefault="00080424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внеплановых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209A4" w:rsidRDefault="00080424">
      <w:pPr>
        <w:pStyle w:val="a3"/>
        <w:spacing w:before="21" w:line="256" w:lineRule="auto"/>
        <w:ind w:left="220" w:right="2936"/>
        <w:rPr>
          <w:rFonts w:ascii="Segoe UI Semibold" w:hAnsi="Segoe UI Semibold"/>
        </w:rPr>
      </w:pP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заявления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согласовании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проведения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направлялись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органы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прокуратуры, всего</w:t>
      </w:r>
    </w:p>
    <w:p w:rsidR="00D209A4" w:rsidRDefault="00D209A4">
      <w:pPr>
        <w:spacing w:line="256" w:lineRule="auto"/>
        <w:rPr>
          <w:rFonts w:ascii="Segoe UI Semibold" w:hAnsi="Segoe UI Semibold"/>
        </w:rPr>
        <w:sectPr w:rsidR="00D209A4">
          <w:pgSz w:w="11900" w:h="16820"/>
          <w:pgMar w:top="40" w:right="5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931"/>
        <w:gridCol w:w="2649"/>
      </w:tblGrid>
      <w:tr w:rsidR="00D209A4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lastRenderedPageBreak/>
              <w:t>29.1. В том числе те, по которым получен отказ в согласовании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0</w:t>
            </w:r>
          </w:p>
        </w:tc>
      </w:tr>
      <w:tr w:rsidR="00D209A4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количестве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штатных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должностям,</w:t>
            </w:r>
          </w:p>
          <w:p w:rsidR="00D209A4" w:rsidRDefault="00080424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предусматривающим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функций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контролю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(надзору):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D209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209A4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30.1. Всего на начало отчетного года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D209A4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30.1.1. Их них занятых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D209A4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30.2. Всего на конец отчетного года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D209A4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30.2.1. Их них занятых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D209A4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финансовых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средств,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выделяемых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отчетном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периоде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</w:p>
          <w:p w:rsidR="00D209A4" w:rsidRDefault="00080424">
            <w:pPr>
              <w:pStyle w:val="TableParagraph"/>
              <w:spacing w:before="21" w:line="256" w:lineRule="auto"/>
              <w:ind w:right="441"/>
              <w:rPr>
                <w:sz w:val="21"/>
              </w:rPr>
            </w:pPr>
            <w:r>
              <w:rPr>
                <w:sz w:val="21"/>
              </w:rPr>
              <w:t>бюджетов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уровней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функций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контролю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(надзору),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всего: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209A4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spacing w:line="256" w:lineRule="auto"/>
              <w:ind w:right="924"/>
              <w:rPr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финансовых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средств,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выделяемых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отчетном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периоде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уровней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финансирование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участия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экспертных</w:t>
            </w:r>
          </w:p>
          <w:p w:rsidR="00D209A4" w:rsidRDefault="00080424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организаций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экспертов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проведении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проверок,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всего: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209A4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209A4" w:rsidRDefault="0008042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Целевой показатель достигнут?</w:t>
            </w:r>
          </w:p>
        </w:tc>
        <w:tc>
          <w:tcPr>
            <w:tcW w:w="2649" w:type="dxa"/>
            <w:tcBorders>
              <w:right w:val="nil"/>
            </w:tcBorders>
          </w:tcPr>
          <w:p w:rsidR="00D209A4" w:rsidRDefault="00080424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</w:tr>
    </w:tbl>
    <w:p w:rsidR="00D209A4" w:rsidRDefault="00080424">
      <w:pPr>
        <w:pStyle w:val="a5"/>
        <w:numPr>
          <w:ilvl w:val="0"/>
          <w:numId w:val="1"/>
        </w:numPr>
        <w:tabs>
          <w:tab w:val="left" w:pos="567"/>
        </w:tabs>
        <w:spacing w:line="259" w:lineRule="exact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Сведения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ключевых показателях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вида контроля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каждому из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показателей):</w:t>
      </w:r>
    </w:p>
    <w:p w:rsidR="00D209A4" w:rsidRDefault="00D209A4">
      <w:pPr>
        <w:pStyle w:val="a3"/>
        <w:spacing w:before="8"/>
        <w:rPr>
          <w:rFonts w:ascii="Segoe UI Semibold"/>
          <w:sz w:val="19"/>
        </w:rPr>
      </w:pPr>
    </w:p>
    <w:p w:rsidR="00D209A4" w:rsidRDefault="00080424">
      <w:pPr>
        <w:pStyle w:val="a3"/>
        <w:spacing w:line="256" w:lineRule="auto"/>
        <w:ind w:left="220" w:right="552"/>
      </w:pPr>
      <w:r>
        <w:t>Доля выявленных случаев нарушений обязательных требований, повлекших причинение вреда жизни,</w:t>
      </w:r>
      <w:r>
        <w:rPr>
          <w:spacing w:val="-55"/>
        </w:rPr>
        <w:t xml:space="preserve"> </w:t>
      </w:r>
      <w:r>
        <w:t>здоровью граждан от общего количества выявленных нарушений.</w:t>
      </w:r>
    </w:p>
    <w:p w:rsidR="00D209A4" w:rsidRDefault="00080424">
      <w:pPr>
        <w:pStyle w:val="a3"/>
        <w:spacing w:before="2"/>
        <w:ind w:left="220"/>
      </w:pPr>
      <w:r>
        <w:t>Контрольные мероприятия не проводились.</w:t>
      </w:r>
    </w:p>
    <w:p w:rsidR="00D209A4" w:rsidRDefault="00080424">
      <w:pPr>
        <w:pStyle w:val="a3"/>
        <w:spacing w:before="11"/>
        <w:rPr>
          <w:sz w:val="16"/>
        </w:rPr>
      </w:pPr>
      <w:r>
        <w:pict>
          <v:rect id="_x0000_s1027" style="position:absolute;margin-left:39pt;margin-top:13.15pt;width:522.95pt;height:.75pt;z-index:-15725568;mso-wrap-distance-left:0;mso-wrap-distance-right:0;mso-position-horizontal-relative:page" fillcolor="#d0d5da" stroked="f">
            <w10:wrap type="topAndBottom" anchorx="page"/>
          </v:rect>
        </w:pict>
      </w:r>
    </w:p>
    <w:p w:rsidR="00D209A4" w:rsidRDefault="005B4465">
      <w:pPr>
        <w:pStyle w:val="a5"/>
        <w:numPr>
          <w:ilvl w:val="0"/>
          <w:numId w:val="1"/>
        </w:numPr>
        <w:tabs>
          <w:tab w:val="left" w:pos="563"/>
        </w:tabs>
        <w:ind w:left="562" w:hanging="343"/>
        <w:rPr>
          <w:rFonts w:ascii="Segoe UI Semibold" w:hAnsi="Segoe UI Semibold"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D633AE7" wp14:editId="72D78A0E">
            <wp:simplePos x="0" y="0"/>
            <wp:positionH relativeFrom="column">
              <wp:posOffset>4006850</wp:posOffset>
            </wp:positionH>
            <wp:positionV relativeFrom="paragraph">
              <wp:posOffset>110490</wp:posOffset>
            </wp:positionV>
            <wp:extent cx="2619375" cy="2514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24">
        <w:rPr>
          <w:rFonts w:ascii="Segoe UI Semibold" w:hAnsi="Segoe UI Semibold"/>
          <w:sz w:val="21"/>
        </w:rPr>
        <w:t>Выводы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и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предложения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по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итогам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организации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и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осуществления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вида</w:t>
      </w:r>
      <w:r w:rsidR="00080424">
        <w:rPr>
          <w:rFonts w:ascii="Segoe UI Semibold" w:hAnsi="Segoe UI Semibold"/>
          <w:spacing w:val="-3"/>
          <w:sz w:val="21"/>
        </w:rPr>
        <w:t xml:space="preserve"> </w:t>
      </w:r>
      <w:r w:rsidR="00080424">
        <w:rPr>
          <w:rFonts w:ascii="Segoe UI Semibold" w:hAnsi="Segoe UI Semibold"/>
          <w:sz w:val="21"/>
        </w:rPr>
        <w:t>контроля:</w:t>
      </w:r>
    </w:p>
    <w:p w:rsidR="00D209A4" w:rsidRDefault="00080424">
      <w:pPr>
        <w:pStyle w:val="a3"/>
        <w:spacing w:before="230"/>
        <w:ind w:left="220"/>
      </w:pPr>
      <w:r>
        <w:t>Контрольные мероприятия не проводились. Предложения отсутствуют.</w:t>
      </w:r>
    </w:p>
    <w:p w:rsidR="00D209A4" w:rsidRDefault="00D209A4">
      <w:pPr>
        <w:pStyle w:val="a3"/>
        <w:rPr>
          <w:sz w:val="20"/>
        </w:rPr>
      </w:pPr>
    </w:p>
    <w:p w:rsidR="00D209A4" w:rsidRDefault="00D209A4">
      <w:pPr>
        <w:pStyle w:val="a3"/>
        <w:spacing w:before="11"/>
        <w:rPr>
          <w:sz w:val="14"/>
        </w:rPr>
      </w:pPr>
      <w:bookmarkStart w:id="0" w:name="_GoBack"/>
      <w:bookmarkEnd w:id="0"/>
    </w:p>
    <w:p w:rsidR="00D209A4" w:rsidRDefault="00080424">
      <w:pPr>
        <w:pStyle w:val="a3"/>
        <w:spacing w:line="256" w:lineRule="auto"/>
        <w:ind w:left="220" w:right="5464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>Подпись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руководителя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(заместителя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руководителя)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контрольного органа, учреждения, ответственного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за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подготовку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доклада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виде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государственного</w:t>
      </w:r>
    </w:p>
    <w:p w:rsidR="00D209A4" w:rsidRDefault="00080424">
      <w:pPr>
        <w:pStyle w:val="a3"/>
        <w:tabs>
          <w:tab w:val="left" w:pos="10728"/>
        </w:tabs>
        <w:spacing w:line="260" w:lineRule="exact"/>
        <w:ind w:left="220"/>
        <w:jc w:val="both"/>
        <w:rPr>
          <w:rFonts w:ascii="Times New Roman" w:hAnsi="Times New Roman"/>
        </w:rPr>
      </w:pPr>
      <w:r>
        <w:rPr>
          <w:rFonts w:ascii="Segoe UI Semibold" w:hAnsi="Segoe UI Semibold"/>
        </w:rPr>
        <w:t>контроля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3"/>
        </w:rPr>
        <w:t xml:space="preserve"> </w:t>
      </w:r>
      <w:proofErr w:type="gramStart"/>
      <w:r>
        <w:rPr>
          <w:rFonts w:ascii="Segoe UI Semibold" w:hAnsi="Segoe UI Semibold"/>
        </w:rPr>
        <w:t xml:space="preserve">контроля:   </w:t>
      </w:r>
      <w:proofErr w:type="gramEnd"/>
      <w:r>
        <w:rPr>
          <w:rFonts w:ascii="Segoe UI Semibold" w:hAnsi="Segoe UI Semibold"/>
        </w:rPr>
        <w:t xml:space="preserve">    </w:t>
      </w:r>
      <w:r w:rsidR="005B4465">
        <w:rPr>
          <w:rFonts w:ascii="Segoe UI Semibold" w:hAnsi="Segoe UI Semibold"/>
        </w:rPr>
        <w:t xml:space="preserve">                                                           А. И. </w:t>
      </w:r>
      <w:proofErr w:type="spellStart"/>
      <w:r w:rsidR="005B4465">
        <w:rPr>
          <w:rFonts w:ascii="Segoe UI Semibold" w:hAnsi="Segoe UI Semibold"/>
        </w:rPr>
        <w:t>Беляевсков</w:t>
      </w:r>
      <w:proofErr w:type="spellEnd"/>
      <w:r>
        <w:rPr>
          <w:rFonts w:ascii="Segoe UI Semibold" w:hAnsi="Segoe UI Semibold"/>
          <w:spacing w:val="3"/>
        </w:rPr>
        <w:t xml:space="preserve"> </w:t>
      </w:r>
      <w:r>
        <w:rPr>
          <w:rFonts w:ascii="Times New Roman" w:hAnsi="Times New Roman"/>
          <w:u w:val="single" w:color="D0D5DA"/>
        </w:rPr>
        <w:t xml:space="preserve"> </w:t>
      </w:r>
      <w:r>
        <w:rPr>
          <w:rFonts w:ascii="Times New Roman" w:hAnsi="Times New Roman"/>
          <w:u w:val="single" w:color="D0D5DA"/>
        </w:rPr>
        <w:tab/>
      </w:r>
    </w:p>
    <w:p w:rsidR="00D209A4" w:rsidRDefault="00080424">
      <w:pPr>
        <w:pStyle w:val="a3"/>
        <w:tabs>
          <w:tab w:val="left" w:pos="8906"/>
        </w:tabs>
        <w:spacing w:line="260" w:lineRule="exact"/>
        <w:ind w:left="6391"/>
      </w:pPr>
      <w:r>
        <w:t>(Ф.И.О.)</w:t>
      </w:r>
      <w:r>
        <w:tab/>
        <w:t>(подпись)</w:t>
      </w:r>
    </w:p>
    <w:sectPr w:rsidR="00D209A4">
      <w:pgSz w:w="11900" w:h="16820"/>
      <w:pgMar w:top="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D6B"/>
    <w:multiLevelType w:val="multilevel"/>
    <w:tmpl w:val="C63EECF6"/>
    <w:lvl w:ilvl="0">
      <w:start w:val="1"/>
      <w:numFmt w:val="decimal"/>
      <w:lvlText w:val="%1."/>
      <w:lvlJc w:val="left"/>
      <w:pPr>
        <w:ind w:left="413" w:hanging="193"/>
        <w:jc w:val="left"/>
      </w:pPr>
      <w:rPr>
        <w:rFonts w:ascii="Segoe UI Semibold" w:eastAsia="Segoe UI Semibold" w:hAnsi="Segoe UI Semibold" w:cs="Segoe UI Semibold" w:hint="default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376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4" w:hanging="534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13" w:hanging="693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860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3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7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71" w:hanging="693"/>
      </w:pPr>
      <w:rPr>
        <w:rFonts w:hint="default"/>
        <w:lang w:val="ru-RU" w:eastAsia="en-US" w:bidi="ar-SA"/>
      </w:rPr>
    </w:lvl>
  </w:abstractNum>
  <w:abstractNum w:abstractNumId="1" w15:restartNumberingAfterBreak="0">
    <w:nsid w:val="05D27A78"/>
    <w:multiLevelType w:val="hybridMultilevel"/>
    <w:tmpl w:val="217298C6"/>
    <w:lvl w:ilvl="0" w:tplc="51580A34">
      <w:start w:val="34"/>
      <w:numFmt w:val="decimal"/>
      <w:lvlText w:val="%1."/>
      <w:lvlJc w:val="left"/>
      <w:pPr>
        <w:ind w:left="566" w:hanging="347"/>
        <w:jc w:val="left"/>
      </w:pPr>
      <w:rPr>
        <w:rFonts w:ascii="Segoe UI Semibold" w:eastAsia="Segoe UI Semibold" w:hAnsi="Segoe UI Semibold" w:cs="Segoe UI Semibold" w:hint="default"/>
        <w:w w:val="100"/>
        <w:sz w:val="21"/>
        <w:szCs w:val="21"/>
        <w:lang w:val="ru-RU" w:eastAsia="en-US" w:bidi="ar-SA"/>
      </w:rPr>
    </w:lvl>
    <w:lvl w:ilvl="1" w:tplc="C590E09A">
      <w:numFmt w:val="bullet"/>
      <w:lvlText w:val="•"/>
      <w:lvlJc w:val="left"/>
      <w:pPr>
        <w:ind w:left="1587" w:hanging="347"/>
      </w:pPr>
      <w:rPr>
        <w:rFonts w:hint="default"/>
        <w:lang w:val="ru-RU" w:eastAsia="en-US" w:bidi="ar-SA"/>
      </w:rPr>
    </w:lvl>
    <w:lvl w:ilvl="2" w:tplc="F3E0694C">
      <w:numFmt w:val="bullet"/>
      <w:lvlText w:val="•"/>
      <w:lvlJc w:val="left"/>
      <w:pPr>
        <w:ind w:left="2615" w:hanging="347"/>
      </w:pPr>
      <w:rPr>
        <w:rFonts w:hint="default"/>
        <w:lang w:val="ru-RU" w:eastAsia="en-US" w:bidi="ar-SA"/>
      </w:rPr>
    </w:lvl>
    <w:lvl w:ilvl="3" w:tplc="E81AD592">
      <w:numFmt w:val="bullet"/>
      <w:lvlText w:val="•"/>
      <w:lvlJc w:val="left"/>
      <w:pPr>
        <w:ind w:left="3643" w:hanging="347"/>
      </w:pPr>
      <w:rPr>
        <w:rFonts w:hint="default"/>
        <w:lang w:val="ru-RU" w:eastAsia="en-US" w:bidi="ar-SA"/>
      </w:rPr>
    </w:lvl>
    <w:lvl w:ilvl="4" w:tplc="FC70F32A">
      <w:numFmt w:val="bullet"/>
      <w:lvlText w:val="•"/>
      <w:lvlJc w:val="left"/>
      <w:pPr>
        <w:ind w:left="4671" w:hanging="347"/>
      </w:pPr>
      <w:rPr>
        <w:rFonts w:hint="default"/>
        <w:lang w:val="ru-RU" w:eastAsia="en-US" w:bidi="ar-SA"/>
      </w:rPr>
    </w:lvl>
    <w:lvl w:ilvl="5" w:tplc="4F68E0E6">
      <w:numFmt w:val="bullet"/>
      <w:lvlText w:val="•"/>
      <w:lvlJc w:val="left"/>
      <w:pPr>
        <w:ind w:left="5699" w:hanging="347"/>
      </w:pPr>
      <w:rPr>
        <w:rFonts w:hint="default"/>
        <w:lang w:val="ru-RU" w:eastAsia="en-US" w:bidi="ar-SA"/>
      </w:rPr>
    </w:lvl>
    <w:lvl w:ilvl="6" w:tplc="7576AE1C">
      <w:numFmt w:val="bullet"/>
      <w:lvlText w:val="•"/>
      <w:lvlJc w:val="left"/>
      <w:pPr>
        <w:ind w:left="6727" w:hanging="347"/>
      </w:pPr>
      <w:rPr>
        <w:rFonts w:hint="default"/>
        <w:lang w:val="ru-RU" w:eastAsia="en-US" w:bidi="ar-SA"/>
      </w:rPr>
    </w:lvl>
    <w:lvl w:ilvl="7" w:tplc="0336B18A">
      <w:numFmt w:val="bullet"/>
      <w:lvlText w:val="•"/>
      <w:lvlJc w:val="left"/>
      <w:pPr>
        <w:ind w:left="7755" w:hanging="347"/>
      </w:pPr>
      <w:rPr>
        <w:rFonts w:hint="default"/>
        <w:lang w:val="ru-RU" w:eastAsia="en-US" w:bidi="ar-SA"/>
      </w:rPr>
    </w:lvl>
    <w:lvl w:ilvl="8" w:tplc="89785024">
      <w:numFmt w:val="bullet"/>
      <w:lvlText w:val="•"/>
      <w:lvlJc w:val="left"/>
      <w:pPr>
        <w:ind w:left="8783" w:hanging="3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09A4"/>
    <w:rsid w:val="00080424"/>
    <w:rsid w:val="005B4465"/>
    <w:rsid w:val="00D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34CF9E1"/>
  <w15:docId w15:val="{C787E54D-3115-4CBC-BA6B-48180E1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7"/>
      <w:ind w:left="132" w:right="190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708" w:hanging="489"/>
    </w:pPr>
  </w:style>
  <w:style w:type="paragraph" w:customStyle="1" w:styleId="TableParagraph">
    <w:name w:val="Table Paragraph"/>
    <w:basedOn w:val="a"/>
    <w:uiPriority w:val="1"/>
    <w:qFormat/>
    <w:pPr>
      <w:spacing w:before="104"/>
      <w:ind w:left="120"/>
    </w:pPr>
    <w:rPr>
      <w:rFonts w:ascii="Segoe UI Semibold" w:eastAsia="Segoe UI Semibold" w:hAnsi="Segoe UI Semibold" w:cs="Segoe UI Semibold"/>
    </w:rPr>
  </w:style>
  <w:style w:type="paragraph" w:styleId="a6">
    <w:name w:val="Balloon Text"/>
    <w:basedOn w:val="a"/>
    <w:link w:val="a7"/>
    <w:uiPriority w:val="99"/>
    <w:semiHidden/>
    <w:unhideWhenUsed/>
    <w:rsid w:val="00080424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424"/>
    <w:rPr>
      <w:rFonts w:ascii="Segoe UI" w:eastAsia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2023-02-28T10:26:00Z</cp:lastPrinted>
  <dcterms:created xsi:type="dcterms:W3CDTF">2023-02-28T10:22:00Z</dcterms:created>
  <dcterms:modified xsi:type="dcterms:W3CDTF">2023-02-28T10:26:00Z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Mozilla/5.0 (Windows NT 10.0; Win64; x64) AppleWebKit/537.36 (KHTML, like Gecko) Chrome/108.0.0.0 YaBrowser/23.1.2.931 Yowser/2.5 Safari/537.36</vt:lpwstr>
  </property>
  <property fmtid="{D5CDD505-2E9C-101B-9397-08002B2CF9AE}" pid="4" name="LastSaved">
    <vt:filetime>2023-02-28T00:00:00Z</vt:filetime>
  </property>
</Properties>
</file>